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BB7" w:rsidRDefault="005343F7">
      <w:r>
        <w:rPr>
          <w:noProof/>
          <w:lang w:eastAsia="ru-RU"/>
        </w:rPr>
        <w:drawing>
          <wp:inline distT="0" distB="0" distL="0" distR="0">
            <wp:extent cx="7149586" cy="99155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344" cy="9924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3F7" w:rsidRDefault="005343F7"/>
    <w:tbl>
      <w:tblPr>
        <w:tblW w:w="10915" w:type="dxa"/>
        <w:tblInd w:w="30" w:type="dxa"/>
        <w:tblLayout w:type="fixed"/>
        <w:tblLook w:val="0000"/>
      </w:tblPr>
      <w:tblGrid>
        <w:gridCol w:w="709"/>
        <w:gridCol w:w="5387"/>
        <w:gridCol w:w="283"/>
        <w:gridCol w:w="1559"/>
        <w:gridCol w:w="1560"/>
        <w:gridCol w:w="1417"/>
      </w:tblGrid>
      <w:tr w:rsidR="005343F7" w:rsidRPr="005343F7" w:rsidTr="00680EDF">
        <w:tc>
          <w:tcPr>
            <w:tcW w:w="9498" w:type="dxa"/>
            <w:gridSpan w:val="5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lastRenderedPageBreak/>
              <w:t xml:space="preserve">1.2. Разработка системы мер,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  <w:proofErr w:type="gramStart"/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направленных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 xml:space="preserve"> на совершенствование осуществления руководства МБДОУ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1.2.1.</w:t>
            </w:r>
          </w:p>
        </w:tc>
        <w:tc>
          <w:tcPr>
            <w:tcW w:w="567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tabs>
                <w:tab w:val="left" w:pos="4812"/>
              </w:tabs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Усиление персональной ответственности педагогических работников за неправомерно принятые решения в рамках служебных полномочий и за другие проявления бюрократизма</w:t>
            </w: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Заведующий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1.2.2.</w:t>
            </w:r>
          </w:p>
        </w:tc>
        <w:tc>
          <w:tcPr>
            <w:tcW w:w="567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Предоставление руководителем сведений о доходах, об имуществе и обязательствах имущественного характера</w:t>
            </w: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Заведующий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До 30 апреля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1.2.3.</w:t>
            </w:r>
          </w:p>
        </w:tc>
        <w:tc>
          <w:tcPr>
            <w:tcW w:w="567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48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на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: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-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совещаниях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;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- Педагогических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советах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;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- общих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собраниях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 Трудового коллектива;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-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собраниях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 и конференциях для родителей. Приглашение на совещания работников правоохранительных органов и прокуратуры</w:t>
            </w: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Заведующий 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в течение года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 мере необходимости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c>
          <w:tcPr>
            <w:tcW w:w="10915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before="120" w:after="12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>2. Меры по совершенствованию управления в целях предупреждения коррупции</w:t>
            </w:r>
          </w:p>
        </w:tc>
      </w:tr>
      <w:tr w:rsidR="005343F7" w:rsidRPr="005343F7" w:rsidTr="00680EDF">
        <w:tc>
          <w:tcPr>
            <w:tcW w:w="10915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before="120" w:after="12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</w:t>
            </w:r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.1. Организация информационного взаимодействия в целях предупреждения коррупции</w:t>
            </w: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2.1.1.</w:t>
            </w:r>
          </w:p>
        </w:tc>
        <w:tc>
          <w:tcPr>
            <w:tcW w:w="538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Информационное взаимодействие руководителя ДОУ с подразделениями правоохранительных органов, занимающихся вопросами противодействия коррупции</w:t>
            </w:r>
          </w:p>
        </w:tc>
        <w:tc>
          <w:tcPr>
            <w:tcW w:w="1842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заведующий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c>
          <w:tcPr>
            <w:tcW w:w="10915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2.2. Совершенствование организации деятельности ДОУ  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по размещению государственных заказов</w:t>
            </w: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2.2.1.</w:t>
            </w:r>
          </w:p>
        </w:tc>
        <w:tc>
          <w:tcPr>
            <w:tcW w:w="538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Обеспечение систематического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контроля за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 выполнением условий муниципальных контрактов</w:t>
            </w:r>
          </w:p>
        </w:tc>
        <w:tc>
          <w:tcPr>
            <w:tcW w:w="1842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заведующий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709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2.2.5.</w:t>
            </w:r>
          </w:p>
        </w:tc>
        <w:tc>
          <w:tcPr>
            <w:tcW w:w="5387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Контроль за целевым использованием бюджетных сре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дств в с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оответствии с муниципальными  контрактами</w:t>
            </w:r>
          </w:p>
        </w:tc>
        <w:tc>
          <w:tcPr>
            <w:tcW w:w="1842" w:type="dxa"/>
            <w:gridSpan w:val="2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Заведующий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</w:tbl>
    <w:p w:rsidR="005343F7" w:rsidRPr="005343F7" w:rsidRDefault="005343F7" w:rsidP="005343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tbl>
      <w:tblPr>
        <w:tblW w:w="10773" w:type="dxa"/>
        <w:tblInd w:w="108" w:type="dxa"/>
        <w:tblLayout w:type="fixed"/>
        <w:tblLook w:val="0000"/>
      </w:tblPr>
      <w:tblGrid>
        <w:gridCol w:w="851"/>
        <w:gridCol w:w="123"/>
        <w:gridCol w:w="4860"/>
        <w:gridCol w:w="1777"/>
        <w:gridCol w:w="1418"/>
        <w:gridCol w:w="1744"/>
      </w:tblGrid>
      <w:tr w:rsidR="005343F7" w:rsidRPr="005343F7" w:rsidTr="00680EDF">
        <w:trPr>
          <w:trHeight w:val="298"/>
        </w:trPr>
        <w:tc>
          <w:tcPr>
            <w:tcW w:w="10773" w:type="dxa"/>
            <w:gridSpan w:val="6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before="120" w:after="12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2.3. Регламентация использования имущества и ресурсов ДОУ</w:t>
            </w: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2.3.1.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Организация учета материальных ценностей в ДОУ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Председатель комиссии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Раз в квартал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c>
          <w:tcPr>
            <w:tcW w:w="10773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 xml:space="preserve">2.4. Обеспечение прав граждан на доступность к информации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 xml:space="preserve">о системе образования ДОУ </w:t>
            </w: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2.4.1.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Организация личного приема граждан администрацией ДОУ.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заведующий 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2.4.2.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Представление общественности публичного доклада о деятельности ДОУ за календарный год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заведующий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 плану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ежегодно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2.4.3.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Информирование родителей (законных представителей) о правилах приема в ДОУ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заведующий 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2.4.4.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Обеспечение наличия в ДОУ уголка потребителя питания, уголка потребителя образовательных и медицинских услуг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Председатель комиссии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начало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учебного года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2.4.5.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Проведение ежегодного опроса родителей (законных представителей) воспитанников с целью определения степени их удовлетворенности работой ДОУ, качеством предоставляемых образовательных услуг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Председатель комиссии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начало-конец учебного года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2.4.6.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Размещение информации для работников и родителей «Это важно знать!» (по вопросам противодействия коррупции) на информационном стенде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Председатель комиссии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2.4.7.</w:t>
            </w:r>
          </w:p>
        </w:tc>
        <w:tc>
          <w:tcPr>
            <w:tcW w:w="4983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Создание единой системы оценки качества воспитания и обучения с использованием процедур: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- аттестация педагогических и руководящих кадров;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- независимая экспертиза оценки воспитания и обучение;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- мониторинговые исследования в сфере образования;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- статистические наблюдения;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- самоанализ деятельности ДОУ;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- экспертиза инноваций, проектов образовательных и учебных программ, инновационного опыта педагогов;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- создание системы информирования о качестве образования в ДОУ;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- создание единой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системы критериев оценки качества воспитания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 и обучения (результаты, процессы, условия)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Председатель комиссии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2.4.8.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Изготовление памяток для родителей 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Председатель комиссии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2.4.9.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Усиление контроля за недопущением фактов незаконного сбора сре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дств с р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одителей (законных представителей) воспитанников в ДОУ 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Заведующий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2.4.10.</w:t>
            </w:r>
          </w:p>
        </w:tc>
        <w:tc>
          <w:tcPr>
            <w:tcW w:w="4983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Организация систематического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контроля за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 выполнением законодательства о противодействии коррупции в ДОУ при организации работы по вопросам охраны труда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Заведующий 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Председатель комиссии</w:t>
            </w:r>
          </w:p>
          <w:p w:rsidR="005343F7" w:rsidRPr="005343F7" w:rsidRDefault="005343F7" w:rsidP="005343F7">
            <w:pPr>
              <w:suppressAutoHyphens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2.4.11.</w:t>
            </w:r>
          </w:p>
        </w:tc>
        <w:tc>
          <w:tcPr>
            <w:tcW w:w="4983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Введение постоянно действующего раздела по </w:t>
            </w:r>
            <w:proofErr w:type="spell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антикоррупционной</w:t>
            </w:r>
            <w:proofErr w:type="spell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 теме на официальном сайте ДОУ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Заведующий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2.4.12.</w:t>
            </w:r>
          </w:p>
        </w:tc>
        <w:tc>
          <w:tcPr>
            <w:tcW w:w="4983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Размещение на официальном сайте ДОУ ежегодного публичного отчета о деятельности ДОУ за  год 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Председатель комиссии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 xml:space="preserve">апрель </w:t>
            </w:r>
            <w:proofErr w:type="gramStart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-м</w:t>
            </w:r>
            <w:proofErr w:type="gramEnd"/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ай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343F7" w:rsidRPr="005343F7" w:rsidTr="00680EDF">
        <w:tc>
          <w:tcPr>
            <w:tcW w:w="10773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before="120" w:after="12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 xml:space="preserve">2.5. Совершенствование деятельности сотрудников ДОУ </w:t>
            </w:r>
          </w:p>
        </w:tc>
      </w:tr>
      <w:tr w:rsidR="005343F7" w:rsidRPr="005343F7" w:rsidTr="00680EDF">
        <w:tblPrEx>
          <w:tblCellMar>
            <w:left w:w="0" w:type="dxa"/>
            <w:right w:w="0" w:type="dxa"/>
          </w:tblCellMar>
        </w:tblPrEx>
        <w:tc>
          <w:tcPr>
            <w:tcW w:w="974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2.5.1.</w:t>
            </w:r>
          </w:p>
        </w:tc>
        <w:tc>
          <w:tcPr>
            <w:tcW w:w="48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Осуществление экспертизы жалоб и обращений родителей о наличии сведений о фактах коррупции и проверки наличия фактов, указанных в обращениях.</w:t>
            </w:r>
          </w:p>
        </w:tc>
        <w:tc>
          <w:tcPr>
            <w:tcW w:w="177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Заведующий Председатель комиссии</w:t>
            </w:r>
          </w:p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5343F7">
              <w:rPr>
                <w:rFonts w:ascii="Times New Roman" w:eastAsia="Times New Roman" w:hAnsi="Times New Roman" w:cs="Times New Roman"/>
                <w:lang w:eastAsia="zh-CN"/>
              </w:rPr>
              <w:t>постоянно</w:t>
            </w:r>
          </w:p>
        </w:tc>
        <w:tc>
          <w:tcPr>
            <w:tcW w:w="17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43F7" w:rsidRPr="005343F7" w:rsidRDefault="005343F7" w:rsidP="005343F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</w:tbl>
    <w:p w:rsidR="005343F7" w:rsidRPr="005343F7" w:rsidRDefault="005343F7" w:rsidP="005343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p w:rsidR="005343F7" w:rsidRPr="005343F7" w:rsidRDefault="005343F7" w:rsidP="005343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p w:rsidR="005343F7" w:rsidRDefault="005343F7"/>
    <w:sectPr w:rsidR="005343F7" w:rsidSect="005343F7">
      <w:pgSz w:w="11906" w:h="16838"/>
      <w:pgMar w:top="142" w:right="282" w:bottom="142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43F7"/>
    <w:rsid w:val="001D1371"/>
    <w:rsid w:val="003A24AD"/>
    <w:rsid w:val="00501098"/>
    <w:rsid w:val="005343F7"/>
    <w:rsid w:val="005A1BB7"/>
    <w:rsid w:val="007B5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4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4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43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2017-03-24T06:02:00Z</dcterms:created>
  <dcterms:modified xsi:type="dcterms:W3CDTF">2017-03-24T06:08:00Z</dcterms:modified>
</cp:coreProperties>
</file>